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9" w:rsidRDefault="00D75009" w:rsidP="00D75009">
      <w:pPr>
        <w:pStyle w:val="a5"/>
        <w:spacing w:before="75" w:beforeAutospacing="0" w:after="75" w:afterAutospacing="0" w:line="240" w:lineRule="atLeast"/>
        <w:rPr>
          <w:rFonts w:ascii="微软雅黑" w:eastAsia="微软雅黑" w:hAnsi="微软雅黑"/>
          <w:color w:val="000000"/>
        </w:rPr>
      </w:pPr>
      <w:hyperlink r:id="rId6" w:tgtFrame="_self" w:history="1">
        <w:r>
          <w:rPr>
            <w:rStyle w:val="a6"/>
            <w:rFonts w:ascii="微软雅黑" w:eastAsia="微软雅黑" w:hAnsi="微软雅黑" w:hint="eastAsia"/>
          </w:rPr>
          <w:t>28390-2019年肖秀荣精缩和助记框架-当代卷.pdf</w:t>
        </w:r>
      </w:hyperlink>
      <w:r>
        <w:rPr>
          <w:rFonts w:ascii="MS Gothic" w:eastAsia="微软雅黑" w:hAnsi="MS Gothic" w:cs="MS Gothic"/>
          <w:color w:val="000000"/>
        </w:rPr>
        <w:t>​</w:t>
      </w:r>
    </w:p>
    <w:p w:rsidR="00D75009" w:rsidRDefault="00D75009" w:rsidP="00D75009">
      <w:pPr>
        <w:pStyle w:val="a5"/>
        <w:spacing w:before="75" w:beforeAutospacing="0" w:after="75" w:afterAutospacing="0" w:line="240" w:lineRule="atLeast"/>
        <w:rPr>
          <w:rFonts w:ascii="微软雅黑" w:eastAsia="微软雅黑" w:hAnsi="微软雅黑" w:hint="eastAsia"/>
          <w:color w:val="000000"/>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hint="eastAsia"/>
          <w:color w:val="333333"/>
          <w:spacing w:val="8"/>
          <w:sz w:val="26"/>
          <w:szCs w:val="26"/>
        </w:rPr>
      </w:pPr>
      <w:r>
        <w:rPr>
          <w:rStyle w:val="a7"/>
          <w:rFonts w:ascii="Helvetica" w:hAnsi="Helvetica" w:cs="Helvetica"/>
          <w:color w:val="333333"/>
          <w:spacing w:val="8"/>
          <w:sz w:val="26"/>
          <w:szCs w:val="26"/>
        </w:rPr>
        <w:t>褒</w:t>
      </w:r>
      <w:r>
        <w:rPr>
          <w:rStyle w:val="a7"/>
          <w:rFonts w:ascii="Helvetica" w:hAnsi="Helvetica" w:cs="Helvetica"/>
          <w:color w:val="333333"/>
          <w:spacing w:val="8"/>
          <w:sz w:val="26"/>
          <w:szCs w:val="26"/>
        </w:rPr>
        <w:t>:</w:t>
      </w: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b/>
          <w:bCs/>
          <w:color w:val="333333"/>
          <w:spacing w:val="8"/>
          <w:sz w:val="26"/>
          <w:szCs w:val="26"/>
        </w:rPr>
        <w:br/>
      </w: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1</w:t>
      </w:r>
      <w:r>
        <w:rPr>
          <w:rFonts w:ascii="Helvetica" w:hAnsi="Helvetica" w:cs="Helvetica"/>
          <w:color w:val="333333"/>
          <w:spacing w:val="8"/>
          <w:sz w:val="26"/>
          <w:szCs w:val="26"/>
        </w:rPr>
        <w:t>、关于一带一路</w:t>
      </w:r>
      <w:r>
        <w:rPr>
          <w:rFonts w:ascii="Helvetica" w:hAnsi="Helvetica" w:cs="Helvetica"/>
          <w:color w:val="333333"/>
          <w:spacing w:val="8"/>
          <w:sz w:val="26"/>
          <w:szCs w:val="26"/>
        </w:rPr>
        <w:t>:</w:t>
      </w:r>
      <w:r>
        <w:rPr>
          <w:rStyle w:val="a7"/>
          <w:rFonts w:ascii="Helvetica" w:hAnsi="Helvetica" w:cs="Helvetica"/>
          <w:color w:val="333333"/>
          <w:spacing w:val="8"/>
          <w:sz w:val="26"/>
          <w:szCs w:val="26"/>
        </w:rPr>
        <w:t>中国提出</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一带一路</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倡议，源于对世界形势的观察和思考，为了解决世界经济发展动能缺乏的问题</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为了解决全球治理滞后的问题</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为了解决发展失衡的问题。</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2</w:t>
      </w:r>
      <w:r>
        <w:rPr>
          <w:rFonts w:ascii="Helvetica" w:hAnsi="Helvetica" w:cs="Helvetica"/>
          <w:color w:val="333333"/>
          <w:spacing w:val="8"/>
          <w:sz w:val="26"/>
          <w:szCs w:val="26"/>
        </w:rPr>
        <w:t>、</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一带一路</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是开放的</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坚持共商共建共享，只要各国有意愿，都欢迎，大家一起干。</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3</w:t>
      </w:r>
      <w:r>
        <w:rPr>
          <w:rFonts w:ascii="Helvetica" w:hAnsi="Helvetica" w:cs="Helvetica"/>
          <w:color w:val="333333"/>
          <w:spacing w:val="8"/>
          <w:sz w:val="26"/>
          <w:szCs w:val="26"/>
        </w:rPr>
        <w:t>、要维护世界文明多样性，要尊重各国各民族文明，要积极推动文明交流互鉴。只要秉持包容精神，就不存在什么</w:t>
      </w:r>
      <w:r>
        <w:rPr>
          <w:rFonts w:ascii="Helvetica" w:hAnsi="Helvetica" w:cs="Helvetica"/>
          <w:color w:val="333333"/>
          <w:spacing w:val="8"/>
          <w:sz w:val="26"/>
          <w:szCs w:val="26"/>
        </w:rPr>
        <w:t>“</w:t>
      </w:r>
      <w:r>
        <w:rPr>
          <w:rFonts w:ascii="Helvetica" w:hAnsi="Helvetica" w:cs="Helvetica"/>
          <w:color w:val="333333"/>
          <w:spacing w:val="8"/>
          <w:sz w:val="26"/>
          <w:szCs w:val="26"/>
        </w:rPr>
        <w:t>文明冲突</w:t>
      </w:r>
      <w:r>
        <w:rPr>
          <w:rFonts w:ascii="Helvetica" w:hAnsi="Helvetica" w:cs="Helvetica"/>
          <w:color w:val="333333"/>
          <w:spacing w:val="8"/>
          <w:sz w:val="26"/>
          <w:szCs w:val="26"/>
        </w:rPr>
        <w:t>”</w:t>
      </w:r>
      <w:r>
        <w:rPr>
          <w:rFonts w:ascii="Helvetica" w:hAnsi="Helvetica" w:cs="Helvetica"/>
          <w:color w:val="333333"/>
          <w:spacing w:val="8"/>
          <w:sz w:val="26"/>
          <w:szCs w:val="26"/>
        </w:rPr>
        <w:t>，就可以实现文明和谐。</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4</w:t>
      </w:r>
      <w:r>
        <w:rPr>
          <w:rFonts w:ascii="Helvetica" w:hAnsi="Helvetica" w:cs="Helvetica"/>
          <w:color w:val="333333"/>
          <w:spacing w:val="8"/>
          <w:sz w:val="26"/>
          <w:szCs w:val="26"/>
        </w:rPr>
        <w:t>、作为负责任的大国，中国一直在积极承担与自身能力相适应的国际责任，为世界提供更多国际公共产品。</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5</w:t>
      </w:r>
      <w:r>
        <w:rPr>
          <w:rFonts w:ascii="Helvetica" w:hAnsi="Helvetica" w:cs="Helvetica"/>
          <w:color w:val="333333"/>
          <w:spacing w:val="8"/>
          <w:sz w:val="26"/>
          <w:szCs w:val="26"/>
        </w:rPr>
        <w:t>、要抛弃冷战思维和零和观念，树立共赢理念。尤其是具有重要影响的大国，必须加强合作。其次，要推动构建人类命运共同体。</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lastRenderedPageBreak/>
        <w:t>6</w:t>
      </w:r>
      <w:r>
        <w:rPr>
          <w:rFonts w:ascii="Helvetica" w:hAnsi="Helvetica" w:cs="Helvetica"/>
          <w:color w:val="333333"/>
          <w:spacing w:val="8"/>
          <w:sz w:val="26"/>
          <w:szCs w:val="26"/>
        </w:rPr>
        <w:t>、中国致力于世界热点地区问题如朝鲜半岛核问题和世界难题的解决。提出了推动构建新型国际关系、构建人类命运共同体以及共商共建共享的全球治理观等一系列新理念新思想。</w:t>
      </w: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br/>
      </w: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br/>
      </w: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Style w:val="a7"/>
          <w:rFonts w:ascii="Helvetica" w:hAnsi="Helvetica" w:cs="Helvetica"/>
          <w:color w:val="333333"/>
          <w:spacing w:val="8"/>
          <w:sz w:val="26"/>
          <w:szCs w:val="26"/>
        </w:rPr>
        <w:t>贬</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对西方</w:t>
      </w:r>
      <w:r>
        <w:rPr>
          <w:rStyle w:val="a7"/>
          <w:rFonts w:ascii="Helvetica" w:hAnsi="Helvetica" w:cs="Helvetica"/>
          <w:color w:val="333333"/>
          <w:spacing w:val="8"/>
          <w:sz w:val="26"/>
          <w:szCs w:val="26"/>
        </w:rPr>
        <w:t>) :</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1</w:t>
      </w:r>
      <w:r>
        <w:rPr>
          <w:rFonts w:ascii="Helvetica" w:hAnsi="Helvetica" w:cs="Helvetica"/>
          <w:color w:val="333333"/>
          <w:spacing w:val="8"/>
          <w:sz w:val="26"/>
          <w:szCs w:val="26"/>
        </w:rPr>
        <w:t>、与一带一路对比：马歇尔计划是冷战时代美苏争霸的产物，</w:t>
      </w:r>
      <w:r>
        <w:rPr>
          <w:rStyle w:val="a7"/>
          <w:rFonts w:ascii="Helvetica" w:hAnsi="Helvetica" w:cs="Helvetica"/>
          <w:color w:val="333333"/>
          <w:spacing w:val="8"/>
          <w:sz w:val="26"/>
          <w:szCs w:val="26"/>
        </w:rPr>
        <w:t>带有明显的意识形态、地缘政治色彩，而</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一带一路</w:t>
      </w:r>
      <w:r>
        <w:rPr>
          <w:rStyle w:val="a7"/>
          <w:rFonts w:ascii="Helvetica" w:hAnsi="Helvetica" w:cs="Helvetica"/>
          <w:color w:val="333333"/>
          <w:spacing w:val="8"/>
          <w:sz w:val="26"/>
          <w:szCs w:val="26"/>
        </w:rPr>
        <w:t>”</w:t>
      </w:r>
      <w:r>
        <w:rPr>
          <w:rStyle w:val="a7"/>
          <w:rFonts w:ascii="Helvetica" w:hAnsi="Helvetica" w:cs="Helvetica"/>
          <w:color w:val="333333"/>
          <w:spacing w:val="8"/>
          <w:sz w:val="26"/>
          <w:szCs w:val="26"/>
        </w:rPr>
        <w:t>是经济合作倡议、互联互通倡议。</w:t>
      </w:r>
    </w:p>
    <w:p w:rsidR="00D75009" w:rsidRDefault="00D75009" w:rsidP="00D75009">
      <w:pPr>
        <w:pStyle w:val="a5"/>
        <w:shd w:val="clear" w:color="auto" w:fill="FFFFFF"/>
        <w:spacing w:before="0" w:beforeAutospacing="0" w:after="0" w:afterAutospacing="0"/>
        <w:jc w:val="both"/>
        <w:rPr>
          <w:rFonts w:ascii="Helvetica" w:hAnsi="Helvetica" w:cs="Helvetica"/>
          <w:color w:val="333333"/>
          <w:spacing w:val="8"/>
          <w:sz w:val="26"/>
          <w:szCs w:val="26"/>
        </w:rPr>
      </w:pPr>
      <w:r>
        <w:rPr>
          <w:rFonts w:ascii="Helvetica" w:hAnsi="Helvetica" w:cs="Helvetica"/>
          <w:color w:val="333333"/>
          <w:spacing w:val="8"/>
          <w:sz w:val="26"/>
          <w:szCs w:val="26"/>
        </w:rPr>
        <w:br/>
      </w: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2</w:t>
      </w:r>
      <w:r>
        <w:rPr>
          <w:rFonts w:ascii="Helvetica" w:hAnsi="Helvetica" w:cs="Helvetica"/>
          <w:color w:val="333333"/>
          <w:spacing w:val="8"/>
          <w:sz w:val="26"/>
          <w:szCs w:val="26"/>
        </w:rPr>
        <w:t>、今年以来，公众号安小研特朗普政府无视世界贸易组织规则，打着</w:t>
      </w:r>
      <w:r>
        <w:rPr>
          <w:rFonts w:ascii="Helvetica" w:hAnsi="Helvetica" w:cs="Helvetica"/>
          <w:color w:val="333333"/>
          <w:spacing w:val="8"/>
          <w:sz w:val="26"/>
          <w:szCs w:val="26"/>
        </w:rPr>
        <w:t>“</w:t>
      </w:r>
      <w:r>
        <w:rPr>
          <w:rFonts w:ascii="Helvetica" w:hAnsi="Helvetica" w:cs="Helvetica"/>
          <w:color w:val="333333"/>
          <w:spacing w:val="8"/>
          <w:sz w:val="26"/>
          <w:szCs w:val="26"/>
        </w:rPr>
        <w:t>美国优先</w:t>
      </w:r>
      <w:r>
        <w:rPr>
          <w:rFonts w:ascii="Helvetica" w:hAnsi="Helvetica" w:cs="Helvetica"/>
          <w:color w:val="333333"/>
          <w:spacing w:val="8"/>
          <w:sz w:val="26"/>
          <w:szCs w:val="26"/>
        </w:rPr>
        <w:t>”</w:t>
      </w:r>
      <w:r>
        <w:rPr>
          <w:rFonts w:ascii="Helvetica" w:hAnsi="Helvetica" w:cs="Helvetica"/>
          <w:color w:val="333333"/>
          <w:spacing w:val="8"/>
          <w:sz w:val="26"/>
          <w:szCs w:val="26"/>
        </w:rPr>
        <w:t>的旗号，对华挑起大规模的贸易战。这是霸权主义对世界的挑衅，不仅严重威胁中美双边经贸关系，而且冲击全球产业链和价值链，给世界经济带来失序风险，贻害全球。</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3</w:t>
      </w:r>
      <w:r>
        <w:rPr>
          <w:rFonts w:ascii="Helvetica" w:hAnsi="Helvetica" w:cs="Helvetica"/>
          <w:color w:val="333333"/>
          <w:spacing w:val="8"/>
          <w:sz w:val="26"/>
          <w:szCs w:val="26"/>
        </w:rPr>
        <w:t>、美方对中国发动贸易战的借口是站不住脚的。美国片面将责任归咎于中国，是不公平、不合理的。</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4</w:t>
      </w:r>
      <w:r>
        <w:rPr>
          <w:rFonts w:ascii="Helvetica" w:hAnsi="Helvetica" w:cs="Helvetica"/>
          <w:color w:val="333333"/>
          <w:spacing w:val="8"/>
          <w:sz w:val="26"/>
          <w:szCs w:val="26"/>
        </w:rPr>
        <w:t>、</w:t>
      </w:r>
      <w:r>
        <w:rPr>
          <w:rFonts w:ascii="Helvetica" w:hAnsi="Helvetica" w:cs="Helvetica"/>
          <w:color w:val="333333"/>
          <w:spacing w:val="8"/>
          <w:sz w:val="26"/>
          <w:szCs w:val="26"/>
        </w:rPr>
        <w:t>“</w:t>
      </w:r>
      <w:r>
        <w:rPr>
          <w:rFonts w:ascii="Helvetica" w:hAnsi="Helvetica" w:cs="Helvetica"/>
          <w:color w:val="333333"/>
          <w:spacing w:val="8"/>
          <w:sz w:val="26"/>
          <w:szCs w:val="26"/>
        </w:rPr>
        <w:t>文明冲突论</w:t>
      </w:r>
      <w:r>
        <w:rPr>
          <w:rFonts w:ascii="Helvetica" w:hAnsi="Helvetica" w:cs="Helvetica"/>
          <w:color w:val="333333"/>
          <w:spacing w:val="8"/>
          <w:sz w:val="26"/>
          <w:szCs w:val="26"/>
        </w:rPr>
        <w:t>”</w:t>
      </w:r>
      <w:r>
        <w:rPr>
          <w:rFonts w:ascii="Helvetica" w:hAnsi="Helvetica" w:cs="Helvetica"/>
          <w:color w:val="333333"/>
          <w:spacing w:val="8"/>
          <w:sz w:val="26"/>
          <w:szCs w:val="26"/>
        </w:rPr>
        <w:t>认为各种不同的文明有着不可调和的对立性，西方文明是世界文明体系中最优秀的。这种理论的实质是主张西方文明中心论，把西方文明的全球化看作解决不同文明差异的根本出路</w:t>
      </w:r>
      <w:r>
        <w:rPr>
          <w:rFonts w:ascii="Helvetica" w:hAnsi="Helvetica" w:cs="Helvetica"/>
          <w:color w:val="333333"/>
          <w:spacing w:val="8"/>
          <w:sz w:val="26"/>
          <w:szCs w:val="26"/>
        </w:rPr>
        <w:t>(</w:t>
      </w:r>
      <w:r>
        <w:rPr>
          <w:rFonts w:ascii="Helvetica" w:hAnsi="Helvetica" w:cs="Helvetica"/>
          <w:color w:val="333333"/>
          <w:spacing w:val="8"/>
          <w:sz w:val="26"/>
          <w:szCs w:val="26"/>
        </w:rPr>
        <w:t>即</w:t>
      </w:r>
      <w:r>
        <w:rPr>
          <w:rFonts w:ascii="Helvetica" w:hAnsi="Helvetica" w:cs="Helvetica"/>
          <w:color w:val="333333"/>
          <w:spacing w:val="8"/>
          <w:sz w:val="26"/>
          <w:szCs w:val="26"/>
        </w:rPr>
        <w:lastRenderedPageBreak/>
        <w:t>“</w:t>
      </w:r>
      <w:r>
        <w:rPr>
          <w:rFonts w:ascii="Helvetica" w:hAnsi="Helvetica" w:cs="Helvetica"/>
          <w:color w:val="333333"/>
          <w:spacing w:val="8"/>
          <w:sz w:val="26"/>
          <w:szCs w:val="26"/>
        </w:rPr>
        <w:t>普世文明论</w:t>
      </w:r>
      <w:r>
        <w:rPr>
          <w:rFonts w:ascii="Helvetica" w:hAnsi="Helvetica" w:cs="Helvetica"/>
          <w:color w:val="333333"/>
          <w:spacing w:val="8"/>
          <w:sz w:val="26"/>
          <w:szCs w:val="26"/>
        </w:rPr>
        <w:t>”)</w:t>
      </w:r>
      <w:r>
        <w:rPr>
          <w:rFonts w:ascii="Helvetica" w:hAnsi="Helvetica" w:cs="Helvetica"/>
          <w:color w:val="333333"/>
          <w:spacing w:val="8"/>
          <w:sz w:val="26"/>
          <w:szCs w:val="26"/>
        </w:rPr>
        <w:t>。历史反复证明，任何公众号安小研想用强制手段来解决文明差异的做法都不会成功，反而会给世界文明带来灾难。</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5</w:t>
      </w:r>
      <w:r>
        <w:rPr>
          <w:rFonts w:ascii="Helvetica" w:hAnsi="Helvetica" w:cs="Helvetica"/>
          <w:color w:val="333333"/>
          <w:spacing w:val="8"/>
          <w:sz w:val="26"/>
          <w:szCs w:val="26"/>
        </w:rPr>
        <w:t>、世界秩序的维持需要某个国家来提供国际公共产品，但这是一种过时的观念。毫无疑问，美国仍然是当今世界的第一大国，但国际社会并没有要求美国一国单独来提供国际公共产品、承担国际责任，只是要求美国承担与其地位相称的国际责任。</w:t>
      </w:r>
    </w:p>
    <w:p w:rsidR="00D75009" w:rsidRDefault="00D75009" w:rsidP="00D75009">
      <w:pPr>
        <w:pStyle w:val="a5"/>
        <w:shd w:val="clear" w:color="auto" w:fill="FFFFFF"/>
        <w:spacing w:before="0" w:beforeAutospacing="0" w:after="0" w:afterAutospacing="0" w:line="408" w:lineRule="atLeast"/>
        <w:jc w:val="both"/>
        <w:rPr>
          <w:rFonts w:ascii="Helvetica" w:hAnsi="Helvetica" w:cs="Helvetica"/>
          <w:color w:val="333333"/>
          <w:spacing w:val="8"/>
          <w:sz w:val="26"/>
          <w:szCs w:val="26"/>
        </w:rPr>
      </w:pPr>
    </w:p>
    <w:p w:rsidR="00D75009" w:rsidRDefault="00D75009" w:rsidP="00D75009">
      <w:pPr>
        <w:pStyle w:val="a5"/>
        <w:shd w:val="clear" w:color="auto" w:fill="FFFFFF"/>
        <w:spacing w:before="0" w:beforeAutospacing="0" w:after="0" w:afterAutospacing="0"/>
        <w:ind w:left="120" w:right="120"/>
        <w:jc w:val="both"/>
        <w:rPr>
          <w:rFonts w:ascii="Helvetica" w:hAnsi="Helvetica" w:cs="Helvetica"/>
          <w:color w:val="333333"/>
          <w:spacing w:val="8"/>
          <w:sz w:val="26"/>
          <w:szCs w:val="26"/>
        </w:rPr>
      </w:pPr>
      <w:r>
        <w:rPr>
          <w:rFonts w:ascii="Helvetica" w:hAnsi="Helvetica" w:cs="Helvetica"/>
          <w:color w:val="333333"/>
          <w:spacing w:val="8"/>
          <w:sz w:val="26"/>
          <w:szCs w:val="26"/>
        </w:rPr>
        <w:t>6</w:t>
      </w:r>
      <w:r>
        <w:rPr>
          <w:rFonts w:ascii="Helvetica" w:hAnsi="Helvetica" w:cs="Helvetica"/>
          <w:color w:val="333333"/>
          <w:spacing w:val="8"/>
          <w:sz w:val="26"/>
          <w:szCs w:val="26"/>
        </w:rPr>
        <w:t>、</w:t>
      </w:r>
      <w:r>
        <w:rPr>
          <w:rFonts w:ascii="Helvetica" w:hAnsi="Helvetica" w:cs="Helvetica"/>
          <w:color w:val="333333"/>
          <w:spacing w:val="8"/>
          <w:sz w:val="26"/>
          <w:szCs w:val="26"/>
        </w:rPr>
        <w:t>“</w:t>
      </w:r>
      <w:r>
        <w:rPr>
          <w:rFonts w:ascii="Helvetica" w:hAnsi="Helvetica" w:cs="Helvetica"/>
          <w:color w:val="333333"/>
          <w:spacing w:val="8"/>
          <w:sz w:val="26"/>
          <w:szCs w:val="26"/>
        </w:rPr>
        <w:t>金德尔伯格陷阱</w:t>
      </w:r>
      <w:r>
        <w:rPr>
          <w:rFonts w:ascii="Helvetica" w:hAnsi="Helvetica" w:cs="Helvetica"/>
          <w:color w:val="333333"/>
          <w:spacing w:val="8"/>
          <w:sz w:val="26"/>
          <w:szCs w:val="26"/>
        </w:rPr>
        <w:t>”</w:t>
      </w:r>
      <w:r>
        <w:rPr>
          <w:rFonts w:ascii="Helvetica" w:hAnsi="Helvetica" w:cs="Helvetica"/>
          <w:color w:val="333333"/>
          <w:spacing w:val="8"/>
          <w:sz w:val="26"/>
          <w:szCs w:val="26"/>
        </w:rPr>
        <w:t>论明显</w:t>
      </w:r>
      <w:r>
        <w:rPr>
          <w:rStyle w:val="a7"/>
          <w:rFonts w:ascii="Helvetica" w:hAnsi="Helvetica" w:cs="Helvetica"/>
          <w:color w:val="333333"/>
          <w:spacing w:val="8"/>
          <w:sz w:val="26"/>
          <w:szCs w:val="26"/>
        </w:rPr>
        <w:t>低估了中国承担与自身国力相称的国际责任的决心与行动。</w:t>
      </w:r>
    </w:p>
    <w:p w:rsidR="007D0556" w:rsidRDefault="007D0556">
      <w:bookmarkStart w:id="0" w:name="_GoBack"/>
      <w:bookmarkEnd w:id="0"/>
    </w:p>
    <w:sectPr w:rsidR="007D055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0A" w:rsidRDefault="00911D0A" w:rsidP="00854CA3">
      <w:r>
        <w:separator/>
      </w:r>
    </w:p>
  </w:endnote>
  <w:endnote w:type="continuationSeparator" w:id="0">
    <w:p w:rsidR="00911D0A" w:rsidRDefault="00911D0A"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0A" w:rsidRDefault="00911D0A" w:rsidP="00854CA3">
      <w:r>
        <w:separator/>
      </w:r>
    </w:p>
  </w:footnote>
  <w:footnote w:type="continuationSeparator" w:id="0">
    <w:p w:rsidR="00911D0A" w:rsidRDefault="00911D0A"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r>
      <w:t>微信公众号</w:t>
    </w:r>
    <w:r>
      <w:rPr>
        <w:rFonts w:hint="eastAsia"/>
      </w:rPr>
      <w:t>“考研云分享”</w:t>
    </w:r>
    <w:r>
      <w:rPr>
        <w:rFonts w:hint="eastAsia"/>
      </w:rPr>
      <w:t xml:space="preserve"> </w:t>
    </w:r>
    <w:r>
      <w:rPr>
        <w:rFonts w:hint="eastAsia"/>
      </w:rPr>
      <w:t>官网：</w:t>
    </w:r>
    <w:r>
      <w:rPr>
        <w:rFonts w:hint="eastAsia"/>
      </w:rPr>
      <w:t>kaoyany.top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7D0556"/>
    <w:rsid w:val="00854CA3"/>
    <w:rsid w:val="00911D0A"/>
    <w:rsid w:val="00963385"/>
    <w:rsid w:val="00D75009"/>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D7500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75009"/>
    <w:rPr>
      <w:color w:val="0000FF"/>
      <w:u w:val="single"/>
    </w:rPr>
  </w:style>
  <w:style w:type="character" w:styleId="a7">
    <w:name w:val="Strong"/>
    <w:basedOn w:val="a0"/>
    <w:uiPriority w:val="22"/>
    <w:qFormat/>
    <w:rsid w:val="00D75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oyany.top/post/2839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2018-11-24T00:31:00Z</dcterms:modified>
</cp:coreProperties>
</file>